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数字制造装备与技术国家重点实验室第六届暑期研修班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课程安排</w:t>
      </w:r>
    </w:p>
    <w:p>
      <w:pPr>
        <w:jc w:val="center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（AM9:00 – 12:00，PM2:30 – 5:30）</w:t>
      </w:r>
    </w:p>
    <w:p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Style w:val="3"/>
        <w:tblW w:w="9448" w:type="dxa"/>
        <w:jc w:val="center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847"/>
        <w:gridCol w:w="5173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时间</w:t>
            </w:r>
          </w:p>
        </w:tc>
        <w:tc>
          <w:tcPr>
            <w:tcW w:w="70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课程内容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主讲教授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7月3日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计量与测试—中国制造2025的基础</w:t>
            </w:r>
          </w:p>
        </w:tc>
        <w:tc>
          <w:tcPr>
            <w:tcW w:w="5173" w:type="dxa"/>
            <w:vAlign w:val="top"/>
          </w:tcPr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计量与测试技术在中国制造2025的基础地位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微纳传感器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纳米测试技术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精密测量技术与装备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蒋庄德 院士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Micro/nano Coordinate Measuring Machines for Nanometrology</w:t>
            </w:r>
          </w:p>
        </w:tc>
        <w:tc>
          <w:tcPr>
            <w:tcW w:w="5173" w:type="dxa"/>
            <w:vAlign w:val="top"/>
          </w:tcPr>
          <w:p>
            <w:pPr>
              <w:numPr>
                <w:ilvl w:val="0"/>
                <w:numId w:val="2"/>
              </w:num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Fundamentals of Nanometrology</w:t>
            </w:r>
          </w:p>
          <w:p>
            <w:pPr>
              <w:numPr>
                <w:ilvl w:val="0"/>
                <w:numId w:val="3"/>
              </w:numPr>
              <w:ind w:left="459" w:hanging="283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Definition of Nanometrology</w:t>
            </w:r>
          </w:p>
          <w:p>
            <w:pPr>
              <w:numPr>
                <w:ilvl w:val="0"/>
                <w:numId w:val="3"/>
              </w:numPr>
              <w:ind w:left="459" w:hanging="283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Metrological Analysis: Resolution, Accuracy, Uncertainty</w:t>
            </w:r>
          </w:p>
          <w:p>
            <w:pPr>
              <w:numPr>
                <w:ilvl w:val="0"/>
                <w:numId w:val="3"/>
              </w:numPr>
              <w:ind w:left="459" w:hanging="283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Scanning Probe Microscopes (SPM)</w:t>
            </w:r>
          </w:p>
          <w:p>
            <w:pPr>
              <w:numPr>
                <w:ilvl w:val="0"/>
                <w:numId w:val="3"/>
              </w:numPr>
              <w:ind w:left="459" w:hanging="283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Optical Microscopes (OM)</w:t>
            </w:r>
          </w:p>
          <w:p>
            <w:pPr>
              <w:numPr>
                <w:ilvl w:val="0"/>
                <w:numId w:val="3"/>
              </w:numPr>
              <w:ind w:left="459" w:hanging="283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Laser Interferometers</w:t>
            </w:r>
          </w:p>
          <w:p>
            <w:pPr>
              <w:numPr>
                <w:ilvl w:val="0"/>
                <w:numId w:val="3"/>
              </w:numPr>
              <w:ind w:left="459" w:hanging="283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Grating Interferometers</w:t>
            </w:r>
          </w:p>
          <w:p>
            <w:pPr>
              <w:numPr>
                <w:ilvl w:val="0"/>
                <w:numId w:val="2"/>
              </w:num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Nanomeasuring Machines for 3D Nanometrology</w:t>
            </w:r>
          </w:p>
          <w:p>
            <w:pPr>
              <w:numPr>
                <w:ilvl w:val="0"/>
                <w:numId w:val="4"/>
              </w:numPr>
              <w:ind w:left="459" w:hanging="283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State of the Art of Nanomeasuring Machines</w:t>
            </w:r>
          </w:p>
          <w:p>
            <w:pPr>
              <w:numPr>
                <w:ilvl w:val="0"/>
                <w:numId w:val="4"/>
              </w:numPr>
              <w:ind w:left="459" w:hanging="283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The Development of NTU/HFUT Micro/nano-CMM</w:t>
            </w: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Dr. Kuang-Chao Fan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ind w:leftChars="-53" w:right="-107" w:rightChars="-51" w:hanging="111" w:hangingChars="5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7月4日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Dimensional Metrology in Semiconductor Manufacturing and Nanotechnologies</w:t>
            </w:r>
          </w:p>
        </w:tc>
        <w:tc>
          <w:tcPr>
            <w:tcW w:w="5173" w:type="dxa"/>
            <w:vAlign w:val="top"/>
          </w:tcPr>
          <w:p>
            <w:pPr>
              <w:numPr>
                <w:ilvl w:val="0"/>
                <w:numId w:val="5"/>
              </w:numPr>
              <w:rPr>
                <w:rFonts w:ascii="Times New Roman" w:hAnsi="Times New Roman"/>
                <w:szCs w:val="21"/>
                <w:lang w:val="en-GB"/>
              </w:rPr>
            </w:pPr>
            <w:r>
              <w:rPr>
                <w:rFonts w:ascii="Times New Roman" w:hAnsi="Times New Roman"/>
                <w:szCs w:val="21"/>
                <w:lang w:val="en-GB"/>
              </w:rPr>
              <w:t xml:space="preserve">Fundamentals </w:t>
            </w:r>
          </w:p>
          <w:p>
            <w:pPr>
              <w:numPr>
                <w:ilvl w:val="0"/>
                <w:numId w:val="6"/>
              </w:numPr>
              <w:ind w:left="459" w:hanging="283"/>
              <w:rPr>
                <w:rFonts w:ascii="Times New Roman" w:hAnsi="Times New Roman"/>
                <w:szCs w:val="21"/>
                <w:lang w:val="en-GB"/>
              </w:rPr>
            </w:pPr>
            <w:r>
              <w:rPr>
                <w:rFonts w:ascii="Times New Roman" w:hAnsi="Times New Roman"/>
                <w:szCs w:val="21"/>
                <w:lang w:val="en-GB"/>
              </w:rPr>
              <w:t>SI units, traceability, dissemination of the units and reference standards</w:t>
            </w:r>
          </w:p>
          <w:p>
            <w:pPr>
              <w:numPr>
                <w:ilvl w:val="0"/>
                <w:numId w:val="6"/>
              </w:numPr>
              <w:ind w:left="459" w:hanging="283"/>
              <w:rPr>
                <w:rFonts w:ascii="Times New Roman" w:hAnsi="Times New Roman"/>
                <w:szCs w:val="21"/>
                <w:lang w:val="en-GB"/>
              </w:rPr>
            </w:pPr>
            <w:r>
              <w:rPr>
                <w:rFonts w:ascii="Times New Roman" w:hAnsi="Times New Roman"/>
                <w:szCs w:val="21"/>
                <w:lang w:val="en-GB"/>
              </w:rPr>
              <w:t>Metrology requirements in semiconductor manufacturing and nanotechnologies</w:t>
            </w:r>
          </w:p>
          <w:p>
            <w:pPr>
              <w:numPr>
                <w:ilvl w:val="0"/>
                <w:numId w:val="6"/>
              </w:numPr>
              <w:ind w:left="459" w:hanging="283"/>
              <w:rPr>
                <w:rFonts w:ascii="Times New Roman" w:hAnsi="Times New Roman"/>
                <w:szCs w:val="21"/>
                <w:lang w:val="en-GB"/>
              </w:rPr>
            </w:pPr>
            <w:r>
              <w:rPr>
                <w:rFonts w:ascii="Times New Roman" w:hAnsi="Times New Roman"/>
                <w:szCs w:val="21"/>
                <w:lang w:val="en-GB"/>
              </w:rPr>
              <w:t>Metrology methods and instrumentation: position, overlay and critical dimension</w:t>
            </w:r>
          </w:p>
          <w:p>
            <w:pPr>
              <w:numPr>
                <w:ilvl w:val="0"/>
                <w:numId w:val="5"/>
              </w:numPr>
              <w:rPr>
                <w:rFonts w:ascii="Times New Roman" w:hAnsi="Times New Roman"/>
                <w:szCs w:val="21"/>
                <w:lang w:val="en-GB"/>
              </w:rPr>
            </w:pPr>
            <w:r>
              <w:rPr>
                <w:rFonts w:ascii="Times New Roman" w:hAnsi="Times New Roman"/>
                <w:szCs w:val="21"/>
                <w:lang w:val="en-GB"/>
              </w:rPr>
              <w:t>State of the art critical dimension (CD) metrology</w:t>
            </w:r>
          </w:p>
          <w:p>
            <w:pPr>
              <w:numPr>
                <w:ilvl w:val="0"/>
                <w:numId w:val="7"/>
              </w:numPr>
              <w:ind w:left="459" w:hanging="283"/>
              <w:rPr>
                <w:rFonts w:ascii="Times New Roman" w:hAnsi="Times New Roman"/>
                <w:szCs w:val="21"/>
                <w:lang w:val="en-GB"/>
              </w:rPr>
            </w:pPr>
            <w:r>
              <w:rPr>
                <w:rFonts w:ascii="Times New Roman" w:hAnsi="Times New Roman"/>
                <w:szCs w:val="21"/>
                <w:lang w:val="en-GB"/>
              </w:rPr>
              <w:t>Microscopic CD metrology methods: optical, SEM, SPM</w:t>
            </w:r>
          </w:p>
          <w:p>
            <w:pPr>
              <w:numPr>
                <w:ilvl w:val="0"/>
                <w:numId w:val="7"/>
              </w:numPr>
              <w:ind w:left="459" w:hanging="283"/>
              <w:rPr>
                <w:rFonts w:ascii="Times New Roman" w:hAnsi="Times New Roman"/>
                <w:szCs w:val="21"/>
                <w:lang w:val="en-GB"/>
              </w:rPr>
            </w:pPr>
            <w:r>
              <w:rPr>
                <w:rFonts w:ascii="Times New Roman" w:hAnsi="Times New Roman"/>
                <w:szCs w:val="21"/>
                <w:lang w:val="en-GB"/>
              </w:rPr>
              <w:t>Scatterometric (OCD) methods</w:t>
            </w:r>
          </w:p>
          <w:p>
            <w:pPr>
              <w:numPr>
                <w:ilvl w:val="0"/>
                <w:numId w:val="5"/>
              </w:numPr>
              <w:rPr>
                <w:rFonts w:ascii="Times New Roman" w:hAnsi="Times New Roman"/>
                <w:szCs w:val="21"/>
                <w:lang w:val="en-GB"/>
              </w:rPr>
            </w:pPr>
            <w:r>
              <w:rPr>
                <w:rFonts w:ascii="Times New Roman" w:hAnsi="Times New Roman"/>
                <w:szCs w:val="21"/>
                <w:lang w:val="en-GB"/>
              </w:rPr>
              <w:t>Future requirements and possible metrology solutions</w:t>
            </w:r>
          </w:p>
          <w:p>
            <w:pPr>
              <w:numPr>
                <w:ilvl w:val="0"/>
                <w:numId w:val="8"/>
              </w:numPr>
              <w:ind w:left="459" w:hanging="283"/>
              <w:rPr>
                <w:rFonts w:ascii="Times New Roman" w:hAnsi="Times New Roman"/>
                <w:szCs w:val="21"/>
                <w:lang w:val="en-GB"/>
              </w:rPr>
            </w:pPr>
            <w:r>
              <w:rPr>
                <w:rFonts w:ascii="Times New Roman" w:hAnsi="Times New Roman"/>
                <w:szCs w:val="21"/>
                <w:lang w:val="en-GB"/>
              </w:rPr>
              <w:t xml:space="preserve">Metrology requirements and challenges in next generation lithography </w:t>
            </w:r>
          </w:p>
          <w:p>
            <w:pPr>
              <w:numPr>
                <w:ilvl w:val="0"/>
                <w:numId w:val="8"/>
              </w:numPr>
              <w:ind w:left="459" w:hanging="283"/>
              <w:rPr>
                <w:rFonts w:ascii="Times New Roman" w:hAnsi="Times New Roman"/>
                <w:szCs w:val="21"/>
                <w:lang w:val="en-GB"/>
              </w:rPr>
            </w:pPr>
            <w:r>
              <w:rPr>
                <w:rFonts w:ascii="Times New Roman" w:hAnsi="Times New Roman"/>
                <w:szCs w:val="21"/>
                <w:lang w:val="en-GB"/>
              </w:rPr>
              <w:t>Possible metrology solutions: X-ray scatterometry, Mueller polarimetry, hybrid metrology</w:t>
            </w:r>
          </w:p>
          <w:p>
            <w:pPr>
              <w:numPr>
                <w:ilvl w:val="0"/>
                <w:numId w:val="8"/>
              </w:numPr>
              <w:ind w:left="459" w:hanging="283"/>
              <w:rPr>
                <w:rFonts w:ascii="Times New Roman" w:hAnsi="Times New Roman"/>
                <w:szCs w:val="21"/>
                <w:lang w:val="en-GB"/>
              </w:rPr>
            </w:pPr>
            <w:r>
              <w:rPr>
                <w:rFonts w:ascii="Times New Roman" w:hAnsi="Times New Roman"/>
                <w:szCs w:val="21"/>
                <w:lang w:val="en-GB"/>
              </w:rPr>
              <w:t>Optical deep sub-wavelength metrology</w:t>
            </w: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>
            <w:pPr>
              <w:ind w:left="-107" w:leftChars="-51" w:right="-31" w:rightChars="-15" w:firstLine="107" w:firstLineChars="5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Dr. Bernd Bodermann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Deployment Optimization for Field Sensor Network</w:t>
            </w:r>
          </w:p>
        </w:tc>
        <w:tc>
          <w:tcPr>
            <w:tcW w:w="5173" w:type="dxa"/>
            <w:vAlign w:val="top"/>
          </w:tcPr>
          <w:p>
            <w:pPr>
              <w:pStyle w:val="4"/>
              <w:numPr>
                <w:ilvl w:val="0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Autonomous in ongoing Industry 4.0</w:t>
            </w:r>
          </w:p>
          <w:p>
            <w:pPr>
              <w:pStyle w:val="4"/>
              <w:numPr>
                <w:ilvl w:val="0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 camera sensor network</w:t>
            </w:r>
          </w:p>
          <w:p>
            <w:pPr>
              <w:pStyle w:val="4"/>
              <w:numPr>
                <w:ilvl w:val="0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Theoretical coverage modeling framework</w:t>
            </w:r>
          </w:p>
          <w:p>
            <w:pPr>
              <w:pStyle w:val="4"/>
              <w:numPr>
                <w:ilvl w:val="0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The coverage distance function</w:t>
            </w:r>
          </w:p>
          <w:p>
            <w:pPr>
              <w:pStyle w:val="4"/>
              <w:numPr>
                <w:ilvl w:val="0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Multi-camera deployment optimization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Dr. Xiang Chen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ind w:leftChars="-53" w:right="-107" w:rightChars="-51" w:hanging="111" w:hangingChars="5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7月5日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全息光栅制作过程中的精密测量技术</w:t>
            </w:r>
          </w:p>
        </w:tc>
        <w:tc>
          <w:tcPr>
            <w:tcW w:w="5173" w:type="dxa"/>
            <w:vAlign w:val="top"/>
          </w:tcPr>
          <w:p>
            <w:pPr>
              <w:pStyle w:val="4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大尺寸全息光栅制作过程中要考虑的参数</w:t>
            </w:r>
          </w:p>
          <w:p>
            <w:pPr>
              <w:pStyle w:val="4"/>
              <w:numPr>
                <w:ilvl w:val="1"/>
                <w:numId w:val="11"/>
              </w:numPr>
              <w:ind w:left="459" w:hanging="283"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光栅波面的测量</w:t>
            </w:r>
          </w:p>
          <w:p>
            <w:pPr>
              <w:pStyle w:val="4"/>
              <w:numPr>
                <w:ilvl w:val="1"/>
                <w:numId w:val="11"/>
              </w:numPr>
              <w:ind w:left="459" w:hanging="283"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光栅的槽形测量</w:t>
            </w:r>
          </w:p>
          <w:p>
            <w:pPr>
              <w:pStyle w:val="4"/>
              <w:numPr>
                <w:ilvl w:val="1"/>
                <w:numId w:val="11"/>
              </w:numPr>
              <w:ind w:left="459" w:hanging="283"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光栅的杂散光测量</w:t>
            </w:r>
          </w:p>
          <w:p>
            <w:pPr>
              <w:pStyle w:val="4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光栅的波衍射面测量与控制</w:t>
            </w:r>
          </w:p>
          <w:p>
            <w:pPr>
              <w:pStyle w:val="4"/>
              <w:numPr>
                <w:ilvl w:val="1"/>
                <w:numId w:val="12"/>
              </w:numPr>
              <w:ind w:left="459" w:hanging="283"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制作大尺寸全息光栅的曝光拼接技术</w:t>
            </w:r>
          </w:p>
          <w:p>
            <w:pPr>
              <w:pStyle w:val="4"/>
              <w:numPr>
                <w:ilvl w:val="1"/>
                <w:numId w:val="12"/>
              </w:numPr>
              <w:ind w:left="459" w:hanging="283"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制作大尺寸全息光栅的扫描曝光技术</w:t>
            </w:r>
          </w:p>
          <w:p>
            <w:pPr>
              <w:pStyle w:val="4"/>
              <w:numPr>
                <w:ilvl w:val="1"/>
                <w:numId w:val="12"/>
              </w:numPr>
              <w:ind w:left="459" w:hanging="283"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宽光束扫描曝光方法</w:t>
            </w:r>
          </w:p>
          <w:p>
            <w:pPr>
              <w:pStyle w:val="4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光栅的槽形测量与控制</w:t>
            </w:r>
          </w:p>
          <w:p>
            <w:pPr>
              <w:pStyle w:val="4"/>
              <w:numPr>
                <w:ilvl w:val="1"/>
                <w:numId w:val="13"/>
              </w:numPr>
              <w:ind w:left="459" w:hanging="283"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光栅制作过程中的显影监测技术</w:t>
            </w:r>
          </w:p>
          <w:p>
            <w:pPr>
              <w:pStyle w:val="4"/>
              <w:numPr>
                <w:ilvl w:val="1"/>
                <w:numId w:val="13"/>
              </w:numPr>
              <w:ind w:left="459" w:hanging="283"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光栅离子束刻蚀过程中的刻蚀监测技术。</w:t>
            </w:r>
          </w:p>
          <w:p>
            <w:pPr>
              <w:pStyle w:val="4"/>
              <w:numPr>
                <w:ilvl w:val="1"/>
                <w:numId w:val="13"/>
              </w:numPr>
              <w:ind w:left="459" w:hanging="283"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光栅槽形的无损检测方法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曾理江 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ind w:left="-109" w:leftChars="-53" w:right="-107" w:rightChars="-51" w:hanging="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7月6日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面向大型机械装备制造的精密测量技术及应用</w:t>
            </w:r>
          </w:p>
        </w:tc>
        <w:tc>
          <w:tcPr>
            <w:tcW w:w="5173" w:type="dxa"/>
            <w:vAlign w:val="top"/>
          </w:tcPr>
          <w:p>
            <w:pPr>
              <w:pStyle w:val="4"/>
              <w:numPr>
                <w:ilvl w:val="0"/>
                <w:numId w:val="14"/>
              </w:numPr>
              <w:ind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大型机械装备制造技术现状及发展趋势</w:t>
            </w:r>
          </w:p>
          <w:p>
            <w:pPr>
              <w:pStyle w:val="4"/>
              <w:numPr>
                <w:ilvl w:val="0"/>
                <w:numId w:val="14"/>
              </w:numPr>
              <w:ind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精密测量面临的新问题和挑战</w:t>
            </w:r>
          </w:p>
          <w:p>
            <w:pPr>
              <w:pStyle w:val="4"/>
              <w:numPr>
                <w:ilvl w:val="0"/>
                <w:numId w:val="14"/>
              </w:numPr>
              <w:ind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相关精密测量的新原理方法、技术及仪器设备</w:t>
            </w:r>
          </w:p>
          <w:p>
            <w:pPr>
              <w:pStyle w:val="4"/>
              <w:numPr>
                <w:ilvl w:val="0"/>
                <w:numId w:val="14"/>
              </w:numPr>
              <w:ind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具体的工程实现技术及解决方案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邾继贵 教授</w:t>
            </w:r>
          </w:p>
        </w:tc>
      </w:tr>
    </w:tbl>
    <w:p>
      <w:pPr>
        <w:rPr>
          <w:rFonts w:ascii="Times New Roman" w:hAnsi="Times New Roman"/>
          <w:szCs w:val="21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明黑等宽">
    <w:panose1 w:val="020B0609000000000000"/>
    <w:charset w:val="86"/>
    <w:family w:val="auto"/>
    <w:pitch w:val="default"/>
    <w:sig w:usb0="A00002BF" w:usb1="38CF7CFA" w:usb2="00000016" w:usb3="00000000" w:csb0="000600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192769910">
    <w:nsid w:val="47183976"/>
    <w:multiLevelType w:val="multilevel"/>
    <w:tmpl w:val="47183976"/>
    <w:lvl w:ilvl="0" w:tentative="1">
      <w:start w:val="1"/>
      <w:numFmt w:val="bullet"/>
      <w:lvlText w:val=""/>
      <w:lvlJc w:val="left"/>
      <w:pPr>
        <w:ind w:left="840" w:hanging="480"/>
      </w:pPr>
      <w:rPr>
        <w:rFonts w:hint="default" w:ascii="Symbol" w:hAnsi="Symbol"/>
      </w:rPr>
    </w:lvl>
    <w:lvl w:ilvl="1" w:tentative="1">
      <w:start w:val="1"/>
      <w:numFmt w:val="bullet"/>
      <w:lvlText w:val=""/>
      <w:lvlJc w:val="left"/>
      <w:pPr>
        <w:ind w:left="1320" w:hanging="48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800" w:hanging="48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280" w:hanging="48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760" w:hanging="48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3240" w:hanging="48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720" w:hanging="48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4200" w:hanging="48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680" w:hanging="480"/>
      </w:pPr>
      <w:rPr>
        <w:rFonts w:hint="default" w:ascii="Wingdings" w:hAnsi="Wingdings"/>
      </w:rPr>
    </w:lvl>
  </w:abstractNum>
  <w:abstractNum w:abstractNumId="1451820252">
    <w:nsid w:val="568904DC"/>
    <w:multiLevelType w:val="multilevel"/>
    <w:tmpl w:val="568904DC"/>
    <w:lvl w:ilvl="0" w:tentative="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12559041">
    <w:nsid w:val="6C0974C1"/>
    <w:multiLevelType w:val="multilevel"/>
    <w:tmpl w:val="6C0974C1"/>
    <w:lvl w:ilvl="0" w:tentative="1">
      <w:start w:val="1"/>
      <w:numFmt w:val="bullet"/>
      <w:lvlText w:val=""/>
      <w:lvlJc w:val="left"/>
      <w:pPr>
        <w:ind w:left="840" w:hanging="480"/>
      </w:pPr>
      <w:rPr>
        <w:rFonts w:hint="default" w:ascii="Symbol" w:hAnsi="Symbol"/>
      </w:rPr>
    </w:lvl>
    <w:lvl w:ilvl="1" w:tentative="1">
      <w:start w:val="1"/>
      <w:numFmt w:val="bullet"/>
      <w:lvlText w:val=""/>
      <w:lvlJc w:val="left"/>
      <w:pPr>
        <w:ind w:left="1320" w:hanging="48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800" w:hanging="48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280" w:hanging="48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760" w:hanging="48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3240" w:hanging="48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720" w:hanging="48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4200" w:hanging="48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680" w:hanging="480"/>
      </w:pPr>
      <w:rPr>
        <w:rFonts w:hint="default" w:ascii="Wingdings" w:hAnsi="Wingdings"/>
      </w:rPr>
    </w:lvl>
  </w:abstractNum>
  <w:abstractNum w:abstractNumId="1111973877">
    <w:nsid w:val="42475FF5"/>
    <w:multiLevelType w:val="multilevel"/>
    <w:tmpl w:val="42475FF5"/>
    <w:lvl w:ilvl="0" w:tentative="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62194126">
    <w:nsid w:val="631311CE"/>
    <w:multiLevelType w:val="multilevel"/>
    <w:tmpl w:val="631311CE"/>
    <w:lvl w:ilvl="0" w:tentative="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0233088">
    <w:nsid w:val="11E53180"/>
    <w:multiLevelType w:val="multilevel"/>
    <w:tmpl w:val="11E53180"/>
    <w:lvl w:ilvl="0" w:tentative="1">
      <w:start w:val="1"/>
      <w:numFmt w:val="bullet"/>
      <w:lvlText w:val=""/>
      <w:lvlJc w:val="left"/>
      <w:pPr>
        <w:ind w:left="340" w:hanging="227"/>
      </w:pPr>
      <w:rPr>
        <w:rFonts w:hint="default" w:ascii="Symbol" w:hAnsi="Symbol"/>
      </w:rPr>
    </w:lvl>
    <w:lvl w:ilvl="1" w:tentative="1">
      <w:start w:val="1"/>
      <w:numFmt w:val="bullet"/>
      <w:lvlText w:val=""/>
      <w:lvlJc w:val="left"/>
      <w:pPr>
        <w:ind w:left="1320" w:hanging="48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800" w:hanging="48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280" w:hanging="48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760" w:hanging="48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3240" w:hanging="48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720" w:hanging="48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4200" w:hanging="48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680" w:hanging="480"/>
      </w:pPr>
      <w:rPr>
        <w:rFonts w:hint="default" w:ascii="Wingdings" w:hAnsi="Wingdings"/>
      </w:rPr>
    </w:lvl>
  </w:abstractNum>
  <w:abstractNum w:abstractNumId="171920419">
    <w:nsid w:val="0A3F4C23"/>
    <w:multiLevelType w:val="multilevel"/>
    <w:tmpl w:val="0A3F4C23"/>
    <w:lvl w:ilvl="0" w:tentative="1">
      <w:start w:val="1"/>
      <w:numFmt w:val="bullet"/>
      <w:lvlText w:val=""/>
      <w:lvlJc w:val="left"/>
      <w:pPr>
        <w:ind w:left="340" w:hanging="227"/>
      </w:pPr>
      <w:rPr>
        <w:rFonts w:hint="default" w:ascii="Symbol" w:hAnsi="Symbol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32918636">
    <w:nsid w:val="674A3D6C"/>
    <w:multiLevelType w:val="multilevel"/>
    <w:tmpl w:val="674A3D6C"/>
    <w:lvl w:ilvl="0" w:tentative="1">
      <w:start w:val="1"/>
      <w:numFmt w:val="bullet"/>
      <w:lvlText w:val=""/>
      <w:lvlJc w:val="left"/>
      <w:pPr>
        <w:ind w:left="340" w:hanging="227"/>
      </w:pPr>
      <w:rPr>
        <w:rFonts w:hint="default" w:ascii="Symbol" w:hAnsi="Symbol"/>
      </w:rPr>
    </w:lvl>
    <w:lvl w:ilvl="1" w:tentative="1">
      <w:start w:val="1"/>
      <w:numFmt w:val="bullet"/>
      <w:lvlText w:val=""/>
      <w:lvlJc w:val="left"/>
      <w:pPr>
        <w:ind w:left="1320" w:hanging="48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800" w:hanging="48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280" w:hanging="48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760" w:hanging="48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3240" w:hanging="48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720" w:hanging="48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4200" w:hanging="48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680" w:hanging="480"/>
      </w:pPr>
      <w:rPr>
        <w:rFonts w:hint="default" w:ascii="Wingdings" w:hAnsi="Wingdings"/>
      </w:rPr>
    </w:lvl>
  </w:abstractNum>
  <w:abstractNum w:abstractNumId="290331919">
    <w:nsid w:val="114E1D0F"/>
    <w:multiLevelType w:val="multilevel"/>
    <w:tmpl w:val="114E1D0F"/>
    <w:lvl w:ilvl="0" w:tentative="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73298251">
    <w:nsid w:val="6FA8434B"/>
    <w:multiLevelType w:val="multilevel"/>
    <w:tmpl w:val="6FA8434B"/>
    <w:lvl w:ilvl="0" w:tentative="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38175692">
    <w:nsid w:val="49CD0FCC"/>
    <w:multiLevelType w:val="multilevel"/>
    <w:tmpl w:val="49CD0FCC"/>
    <w:lvl w:ilvl="0" w:tentative="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bullet"/>
      <w:lvlText w:val=""/>
      <w:lvlJc w:val="left"/>
      <w:pPr>
        <w:ind w:left="840" w:hanging="420"/>
      </w:pPr>
      <w:rPr>
        <w:rFonts w:hint="default" w:ascii="Symbol" w:hAnsi="Symbol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77734519">
    <w:nsid w:val="64003277"/>
    <w:multiLevelType w:val="multilevel"/>
    <w:tmpl w:val="64003277"/>
    <w:lvl w:ilvl="0" w:tentative="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bullet"/>
      <w:lvlText w:val=""/>
      <w:lvlJc w:val="left"/>
      <w:pPr>
        <w:ind w:left="840" w:hanging="420"/>
      </w:pPr>
      <w:rPr>
        <w:rFonts w:hint="default" w:ascii="Symbol" w:hAnsi="Symbol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24032250">
    <w:nsid w:val="54E101FA"/>
    <w:multiLevelType w:val="multilevel"/>
    <w:tmpl w:val="54E101FA"/>
    <w:lvl w:ilvl="0" w:tentative="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bullet"/>
      <w:lvlText w:val=""/>
      <w:lvlJc w:val="left"/>
      <w:pPr>
        <w:ind w:left="840" w:hanging="420"/>
      </w:pPr>
      <w:rPr>
        <w:rFonts w:hint="default" w:ascii="Symbol" w:hAnsi="Symbol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27822383">
    <w:nsid w:val="78DE1D2F"/>
    <w:multiLevelType w:val="multilevel"/>
    <w:tmpl w:val="78DE1D2F"/>
    <w:lvl w:ilvl="0" w:tentative="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11973877"/>
  </w:num>
  <w:num w:numId="2">
    <w:abstractNumId w:val="1451820252"/>
  </w:num>
  <w:num w:numId="3">
    <w:abstractNumId w:val="1812559041"/>
  </w:num>
  <w:num w:numId="4">
    <w:abstractNumId w:val="1192769910"/>
  </w:num>
  <w:num w:numId="5">
    <w:abstractNumId w:val="1662194126"/>
  </w:num>
  <w:num w:numId="6">
    <w:abstractNumId w:val="300233088"/>
  </w:num>
  <w:num w:numId="7">
    <w:abstractNumId w:val="171920419"/>
  </w:num>
  <w:num w:numId="8">
    <w:abstractNumId w:val="1732918636"/>
  </w:num>
  <w:num w:numId="9">
    <w:abstractNumId w:val="290331919"/>
  </w:num>
  <w:num w:numId="10">
    <w:abstractNumId w:val="1873298251"/>
  </w:num>
  <w:num w:numId="11">
    <w:abstractNumId w:val="1238175692"/>
  </w:num>
  <w:num w:numId="12">
    <w:abstractNumId w:val="1677734519"/>
  </w:num>
  <w:num w:numId="13">
    <w:abstractNumId w:val="1424032250"/>
  </w:num>
  <w:num w:numId="14">
    <w:abstractNumId w:val="20278223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130CD"/>
    <w:rsid w:val="6AA130C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2016-05-16T05:30:00Z</dcterms:created>
  <dc:creator>Administrator</dc:creator>
  <cp:lastModifiedBy>Administrator</cp:lastModifiedBy>
  <dcterms:modified xsi:type="dcterms:W3CDTF">2016-05-16T05:32:49Z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